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813538" w14:textId="6544AC1C" w:rsidR="00302A98" w:rsidRPr="000F365D" w:rsidRDefault="00302A98" w:rsidP="00302A98">
      <w:pPr>
        <w:rPr>
          <w:b/>
          <w:bCs/>
          <w:sz w:val="32"/>
          <w:szCs w:val="32"/>
        </w:rPr>
      </w:pPr>
      <w:r w:rsidRPr="00302A98">
        <w:rPr>
          <w:b/>
          <w:bCs/>
          <w:sz w:val="32"/>
          <w:szCs w:val="32"/>
        </w:rPr>
        <w:t>Collaboration Agreement</w:t>
      </w:r>
    </w:p>
    <w:p w14:paraId="5E3D6F06" w14:textId="77777777" w:rsidR="000B3883" w:rsidRPr="000B3883" w:rsidRDefault="000B3883" w:rsidP="000B3883">
      <w:pPr>
        <w:rPr>
          <w:color w:val="EE0000"/>
        </w:rPr>
      </w:pPr>
      <w:r w:rsidRPr="000B3883">
        <w:rPr>
          <w:color w:val="EE0000"/>
        </w:rPr>
        <w:t>Remove instructions in red:  Search for “INSERT” and replace brackets and content within brackets to customize this agreement.</w:t>
      </w:r>
    </w:p>
    <w:p w14:paraId="6828FB8D" w14:textId="69AE929D" w:rsidR="00302A98" w:rsidRPr="00302A98" w:rsidRDefault="000B3883" w:rsidP="00302A98">
      <w:r>
        <w:rPr>
          <w:b/>
          <w:bCs/>
        </w:rPr>
        <w:t>Event/</w:t>
      </w:r>
      <w:r w:rsidR="00302A98" w:rsidRPr="00302A98">
        <w:rPr>
          <w:b/>
          <w:bCs/>
        </w:rPr>
        <w:t>Project Name:</w:t>
      </w:r>
      <w:r>
        <w:rPr>
          <w:b/>
          <w:bCs/>
        </w:rPr>
        <w:t xml:space="preserve"> </w:t>
      </w:r>
      <w:r w:rsidRPr="000B3883">
        <w:t>[INSERT title]</w:t>
      </w:r>
    </w:p>
    <w:p w14:paraId="50A113EC" w14:textId="37A188E9" w:rsidR="00302A98" w:rsidRPr="00302A98" w:rsidRDefault="00302A98" w:rsidP="00302A98">
      <w:r w:rsidRPr="00302A98">
        <w:rPr>
          <w:b/>
          <w:bCs/>
        </w:rPr>
        <w:t>Purpose of Collaboration:</w:t>
      </w:r>
      <w:r w:rsidRPr="00302A98">
        <w:br/>
      </w:r>
      <w:r w:rsidR="000B3883">
        <w:t xml:space="preserve">[INSERT brief </w:t>
      </w:r>
      <w:proofErr w:type="spellStart"/>
      <w:r w:rsidR="000B3883">
        <w:t>descrioption</w:t>
      </w:r>
      <w:proofErr w:type="spellEnd"/>
      <w:r w:rsidR="000B3883">
        <w:t xml:space="preserve"> </w:t>
      </w:r>
      <w:r w:rsidRPr="00302A98">
        <w:t>about what you’re doing and why</w:t>
      </w:r>
      <w:r w:rsidR="000B3883">
        <w:t>]</w:t>
      </w:r>
    </w:p>
    <w:p w14:paraId="4E862CBC" w14:textId="77777777" w:rsidR="00302A98" w:rsidRDefault="00302A98" w:rsidP="00302A98">
      <w:pPr>
        <w:rPr>
          <w:b/>
          <w:bCs/>
        </w:rPr>
      </w:pPr>
      <w:r w:rsidRPr="00302A98">
        <w:rPr>
          <w:b/>
          <w:bCs/>
        </w:rPr>
        <w:t>Involved Parties:</w:t>
      </w:r>
    </w:p>
    <w:p w14:paraId="77FBB7AB" w14:textId="795C30CD" w:rsidR="000B3883" w:rsidRDefault="000B3883" w:rsidP="000B3883">
      <w:pPr>
        <w:ind w:left="720"/>
      </w:pPr>
      <w:r w:rsidRPr="000B3883">
        <w:t>[INSERT Party #1 First Name Last Name]</w:t>
      </w:r>
    </w:p>
    <w:p w14:paraId="44094A7F" w14:textId="0C4DB475" w:rsidR="000B3883" w:rsidRPr="00302A98" w:rsidRDefault="000B3883" w:rsidP="000B3883">
      <w:pPr>
        <w:ind w:left="720"/>
      </w:pPr>
      <w:r w:rsidRPr="000B3883">
        <w:t>[INSERT Party #</w:t>
      </w:r>
      <w:r>
        <w:t>2</w:t>
      </w:r>
      <w:r w:rsidRPr="000B3883">
        <w:t xml:space="preserve"> First Name Last Name]</w:t>
      </w:r>
    </w:p>
    <w:p w14:paraId="2D2EE2CC" w14:textId="569425DC" w:rsidR="00302A98" w:rsidRPr="00302A98" w:rsidRDefault="00302A98" w:rsidP="00302A98">
      <w:r w:rsidRPr="00302A98">
        <w:rPr>
          <w:b/>
          <w:bCs/>
        </w:rPr>
        <w:t>Start Date / End Date:</w:t>
      </w:r>
      <w:r w:rsidR="000B3883">
        <w:rPr>
          <w:b/>
          <w:bCs/>
        </w:rPr>
        <w:t xml:space="preserve"> </w:t>
      </w:r>
      <w:r w:rsidR="000B3883" w:rsidRPr="000B3883">
        <w:t>[INSERT date range]</w:t>
      </w:r>
    </w:p>
    <w:p w14:paraId="0204F26F" w14:textId="77777777" w:rsidR="000B3883" w:rsidRDefault="00302A98" w:rsidP="000B3883">
      <w:pPr>
        <w:rPr>
          <w:b/>
          <w:bCs/>
        </w:rPr>
      </w:pPr>
      <w:r w:rsidRPr="00302A98">
        <w:rPr>
          <w:b/>
          <w:bCs/>
        </w:rPr>
        <w:t>Roles &amp; Responsibilities:</w:t>
      </w:r>
    </w:p>
    <w:p w14:paraId="073CB37B" w14:textId="77777777" w:rsidR="000F365D" w:rsidRPr="000F365D" w:rsidRDefault="000F365D" w:rsidP="000F365D">
      <w:r w:rsidRPr="000F365D">
        <w:t>Both parties agree to clearly outline and fulfill their respective roles in this collaboration. The goal is shared effort with defined tasks so the project runs smoothly and fairly.</w:t>
      </w:r>
    </w:p>
    <w:tbl>
      <w:tblPr>
        <w:tblStyle w:val="TableGrid"/>
        <w:tblW w:w="9348" w:type="dxa"/>
        <w:tblLook w:val="04A0" w:firstRow="1" w:lastRow="0" w:firstColumn="1" w:lastColumn="0" w:noHBand="0" w:noVBand="1"/>
      </w:tblPr>
      <w:tblGrid>
        <w:gridCol w:w="4045"/>
        <w:gridCol w:w="2250"/>
        <w:gridCol w:w="3053"/>
      </w:tblGrid>
      <w:tr w:rsidR="002334E0" w14:paraId="1DB00C56" w14:textId="77777777" w:rsidTr="002334E0">
        <w:tc>
          <w:tcPr>
            <w:tcW w:w="4045" w:type="dxa"/>
            <w:vAlign w:val="center"/>
          </w:tcPr>
          <w:p w14:paraId="04406017" w14:textId="4892B419" w:rsidR="002334E0" w:rsidRDefault="002334E0" w:rsidP="002334E0">
            <w:pPr>
              <w:rPr>
                <w:b/>
                <w:bCs/>
              </w:rPr>
            </w:pPr>
            <w:r w:rsidRPr="002334E0">
              <w:rPr>
                <w:b/>
                <w:bCs/>
              </w:rPr>
              <w:t>Task or Responsibility</w:t>
            </w:r>
          </w:p>
        </w:tc>
        <w:tc>
          <w:tcPr>
            <w:tcW w:w="2250" w:type="dxa"/>
            <w:vAlign w:val="center"/>
          </w:tcPr>
          <w:p w14:paraId="34B2FB7E" w14:textId="3F14059D" w:rsidR="002334E0" w:rsidRDefault="002334E0" w:rsidP="002334E0">
            <w:pPr>
              <w:rPr>
                <w:b/>
                <w:bCs/>
              </w:rPr>
            </w:pPr>
            <w:r w:rsidRPr="002334E0">
              <w:rPr>
                <w:b/>
                <w:bCs/>
              </w:rPr>
              <w:t>Who’s in Charge</w:t>
            </w:r>
          </w:p>
        </w:tc>
        <w:tc>
          <w:tcPr>
            <w:tcW w:w="3053" w:type="dxa"/>
            <w:vAlign w:val="center"/>
          </w:tcPr>
          <w:p w14:paraId="5166DFE6" w14:textId="7E282C67" w:rsidR="002334E0" w:rsidRDefault="002334E0" w:rsidP="002334E0">
            <w:pPr>
              <w:rPr>
                <w:b/>
                <w:bCs/>
              </w:rPr>
            </w:pPr>
            <w:r w:rsidRPr="002334E0">
              <w:rPr>
                <w:b/>
                <w:bCs/>
              </w:rPr>
              <w:t>Notes/Deadlines</w:t>
            </w:r>
          </w:p>
        </w:tc>
      </w:tr>
      <w:tr w:rsidR="002334E0" w14:paraId="576A10CA" w14:textId="77777777" w:rsidTr="002334E0">
        <w:tc>
          <w:tcPr>
            <w:tcW w:w="4045" w:type="dxa"/>
            <w:vAlign w:val="center"/>
          </w:tcPr>
          <w:p w14:paraId="3DA684C7" w14:textId="663C597C" w:rsidR="002334E0" w:rsidRDefault="002334E0" w:rsidP="002334E0">
            <w:pPr>
              <w:rPr>
                <w:b/>
                <w:bCs/>
              </w:rPr>
            </w:pPr>
            <w:r w:rsidRPr="002334E0">
              <w:t>Content creation</w:t>
            </w:r>
          </w:p>
        </w:tc>
        <w:tc>
          <w:tcPr>
            <w:tcW w:w="2250" w:type="dxa"/>
            <w:vAlign w:val="center"/>
          </w:tcPr>
          <w:p w14:paraId="3840ABD2" w14:textId="77777777" w:rsidR="002334E0" w:rsidRDefault="002334E0" w:rsidP="002334E0">
            <w:pPr>
              <w:rPr>
                <w:b/>
                <w:bCs/>
              </w:rPr>
            </w:pPr>
          </w:p>
        </w:tc>
        <w:tc>
          <w:tcPr>
            <w:tcW w:w="3053" w:type="dxa"/>
            <w:vAlign w:val="center"/>
          </w:tcPr>
          <w:p w14:paraId="240C75DA" w14:textId="77777777" w:rsidR="002334E0" w:rsidRDefault="002334E0" w:rsidP="002334E0">
            <w:pPr>
              <w:rPr>
                <w:b/>
                <w:bCs/>
              </w:rPr>
            </w:pPr>
          </w:p>
        </w:tc>
      </w:tr>
      <w:tr w:rsidR="002334E0" w14:paraId="4A3CF95A" w14:textId="77777777" w:rsidTr="002334E0">
        <w:tc>
          <w:tcPr>
            <w:tcW w:w="4045" w:type="dxa"/>
            <w:vAlign w:val="center"/>
          </w:tcPr>
          <w:p w14:paraId="0311CBE6" w14:textId="3441E3CE" w:rsidR="002334E0" w:rsidRDefault="002334E0" w:rsidP="002334E0">
            <w:pPr>
              <w:rPr>
                <w:b/>
                <w:bCs/>
              </w:rPr>
            </w:pPr>
            <w:r w:rsidRPr="002334E0">
              <w:t>Lesson or event outline</w:t>
            </w:r>
          </w:p>
        </w:tc>
        <w:tc>
          <w:tcPr>
            <w:tcW w:w="2250" w:type="dxa"/>
            <w:vAlign w:val="center"/>
          </w:tcPr>
          <w:p w14:paraId="5CC7F604" w14:textId="77777777" w:rsidR="002334E0" w:rsidRDefault="002334E0" w:rsidP="002334E0">
            <w:pPr>
              <w:rPr>
                <w:b/>
                <w:bCs/>
              </w:rPr>
            </w:pPr>
          </w:p>
        </w:tc>
        <w:tc>
          <w:tcPr>
            <w:tcW w:w="3053" w:type="dxa"/>
            <w:vAlign w:val="center"/>
          </w:tcPr>
          <w:p w14:paraId="7E35F1E3" w14:textId="77777777" w:rsidR="002334E0" w:rsidRDefault="002334E0" w:rsidP="002334E0">
            <w:pPr>
              <w:rPr>
                <w:b/>
                <w:bCs/>
              </w:rPr>
            </w:pPr>
          </w:p>
        </w:tc>
      </w:tr>
      <w:tr w:rsidR="002334E0" w14:paraId="2284D8DB" w14:textId="77777777" w:rsidTr="002334E0">
        <w:tc>
          <w:tcPr>
            <w:tcW w:w="4045" w:type="dxa"/>
            <w:vAlign w:val="center"/>
          </w:tcPr>
          <w:p w14:paraId="2CA7A67F" w14:textId="5ECD360B" w:rsidR="002334E0" w:rsidRDefault="002334E0" w:rsidP="002334E0">
            <w:pPr>
              <w:rPr>
                <w:b/>
                <w:bCs/>
              </w:rPr>
            </w:pPr>
            <w:r w:rsidRPr="002334E0">
              <w:t>Promotional graphics or text</w:t>
            </w:r>
          </w:p>
        </w:tc>
        <w:tc>
          <w:tcPr>
            <w:tcW w:w="2250" w:type="dxa"/>
            <w:vAlign w:val="center"/>
          </w:tcPr>
          <w:p w14:paraId="36AB2EC7" w14:textId="77777777" w:rsidR="002334E0" w:rsidRDefault="002334E0" w:rsidP="002334E0">
            <w:pPr>
              <w:rPr>
                <w:b/>
                <w:bCs/>
              </w:rPr>
            </w:pPr>
          </w:p>
        </w:tc>
        <w:tc>
          <w:tcPr>
            <w:tcW w:w="3053" w:type="dxa"/>
            <w:vAlign w:val="center"/>
          </w:tcPr>
          <w:p w14:paraId="602E5D8F" w14:textId="77777777" w:rsidR="002334E0" w:rsidRDefault="002334E0" w:rsidP="002334E0">
            <w:pPr>
              <w:rPr>
                <w:b/>
                <w:bCs/>
              </w:rPr>
            </w:pPr>
          </w:p>
        </w:tc>
      </w:tr>
      <w:tr w:rsidR="002334E0" w14:paraId="5C5967DA" w14:textId="77777777" w:rsidTr="002334E0">
        <w:tc>
          <w:tcPr>
            <w:tcW w:w="4045" w:type="dxa"/>
            <w:vAlign w:val="center"/>
          </w:tcPr>
          <w:p w14:paraId="3349783D" w14:textId="019F2688" w:rsidR="002334E0" w:rsidRDefault="002334E0" w:rsidP="002334E0">
            <w:pPr>
              <w:rPr>
                <w:b/>
                <w:bCs/>
              </w:rPr>
            </w:pPr>
            <w:r w:rsidRPr="002334E0">
              <w:t>Email or social media promotion</w:t>
            </w:r>
          </w:p>
        </w:tc>
        <w:tc>
          <w:tcPr>
            <w:tcW w:w="2250" w:type="dxa"/>
            <w:vAlign w:val="center"/>
          </w:tcPr>
          <w:p w14:paraId="249699E6" w14:textId="77777777" w:rsidR="002334E0" w:rsidRDefault="002334E0" w:rsidP="002334E0">
            <w:pPr>
              <w:rPr>
                <w:b/>
                <w:bCs/>
              </w:rPr>
            </w:pPr>
          </w:p>
        </w:tc>
        <w:tc>
          <w:tcPr>
            <w:tcW w:w="3053" w:type="dxa"/>
            <w:vAlign w:val="center"/>
          </w:tcPr>
          <w:p w14:paraId="409AC8F2" w14:textId="77777777" w:rsidR="002334E0" w:rsidRDefault="002334E0" w:rsidP="002334E0">
            <w:pPr>
              <w:rPr>
                <w:b/>
                <w:bCs/>
              </w:rPr>
            </w:pPr>
          </w:p>
        </w:tc>
      </w:tr>
      <w:tr w:rsidR="002334E0" w14:paraId="33A071B6" w14:textId="77777777" w:rsidTr="002334E0">
        <w:tc>
          <w:tcPr>
            <w:tcW w:w="4045" w:type="dxa"/>
            <w:vAlign w:val="center"/>
          </w:tcPr>
          <w:p w14:paraId="7FCE7424" w14:textId="5195DD69" w:rsidR="002334E0" w:rsidRDefault="002334E0" w:rsidP="002334E0">
            <w:pPr>
              <w:rPr>
                <w:b/>
                <w:bCs/>
              </w:rPr>
            </w:pPr>
            <w:r w:rsidRPr="002334E0">
              <w:t>Zoom/event setup &amp; hosting</w:t>
            </w:r>
          </w:p>
        </w:tc>
        <w:tc>
          <w:tcPr>
            <w:tcW w:w="2250" w:type="dxa"/>
            <w:vAlign w:val="center"/>
          </w:tcPr>
          <w:p w14:paraId="2E4A83E3" w14:textId="77777777" w:rsidR="002334E0" w:rsidRDefault="002334E0" w:rsidP="002334E0">
            <w:pPr>
              <w:rPr>
                <w:b/>
                <w:bCs/>
              </w:rPr>
            </w:pPr>
          </w:p>
        </w:tc>
        <w:tc>
          <w:tcPr>
            <w:tcW w:w="3053" w:type="dxa"/>
            <w:vAlign w:val="center"/>
          </w:tcPr>
          <w:p w14:paraId="7BB26A36" w14:textId="77777777" w:rsidR="002334E0" w:rsidRDefault="002334E0" w:rsidP="002334E0">
            <w:pPr>
              <w:rPr>
                <w:b/>
                <w:bCs/>
              </w:rPr>
            </w:pPr>
          </w:p>
        </w:tc>
      </w:tr>
      <w:tr w:rsidR="002334E0" w14:paraId="4881CDA6" w14:textId="77777777" w:rsidTr="002334E0">
        <w:tc>
          <w:tcPr>
            <w:tcW w:w="4045" w:type="dxa"/>
            <w:vAlign w:val="center"/>
          </w:tcPr>
          <w:p w14:paraId="53860C9D" w14:textId="36BB2FC6" w:rsidR="002334E0" w:rsidRPr="002334E0" w:rsidRDefault="002334E0" w:rsidP="002334E0">
            <w:r w:rsidRPr="002334E0">
              <w:t>Tech support (chat, screenshare)</w:t>
            </w:r>
          </w:p>
        </w:tc>
        <w:tc>
          <w:tcPr>
            <w:tcW w:w="2250" w:type="dxa"/>
            <w:vAlign w:val="center"/>
          </w:tcPr>
          <w:p w14:paraId="589EB7DA" w14:textId="77777777" w:rsidR="002334E0" w:rsidRDefault="002334E0" w:rsidP="002334E0">
            <w:pPr>
              <w:rPr>
                <w:b/>
                <w:bCs/>
              </w:rPr>
            </w:pPr>
          </w:p>
        </w:tc>
        <w:tc>
          <w:tcPr>
            <w:tcW w:w="3053" w:type="dxa"/>
            <w:vAlign w:val="center"/>
          </w:tcPr>
          <w:p w14:paraId="5C0017B6" w14:textId="77777777" w:rsidR="002334E0" w:rsidRDefault="002334E0" w:rsidP="002334E0">
            <w:pPr>
              <w:rPr>
                <w:b/>
                <w:bCs/>
              </w:rPr>
            </w:pPr>
          </w:p>
        </w:tc>
      </w:tr>
      <w:tr w:rsidR="002334E0" w14:paraId="798BC6C7" w14:textId="77777777" w:rsidTr="002334E0">
        <w:tc>
          <w:tcPr>
            <w:tcW w:w="4045" w:type="dxa"/>
            <w:vAlign w:val="center"/>
          </w:tcPr>
          <w:p w14:paraId="1689CB3A" w14:textId="0255BC14" w:rsidR="002334E0" w:rsidRPr="002334E0" w:rsidRDefault="002334E0" w:rsidP="002334E0">
            <w:r w:rsidRPr="002334E0">
              <w:t>Resource creation (slides, handout)</w:t>
            </w:r>
          </w:p>
        </w:tc>
        <w:tc>
          <w:tcPr>
            <w:tcW w:w="2250" w:type="dxa"/>
            <w:vAlign w:val="center"/>
          </w:tcPr>
          <w:p w14:paraId="3F46403E" w14:textId="77777777" w:rsidR="002334E0" w:rsidRDefault="002334E0" w:rsidP="002334E0">
            <w:pPr>
              <w:rPr>
                <w:b/>
                <w:bCs/>
              </w:rPr>
            </w:pPr>
          </w:p>
        </w:tc>
        <w:tc>
          <w:tcPr>
            <w:tcW w:w="3053" w:type="dxa"/>
            <w:vAlign w:val="center"/>
          </w:tcPr>
          <w:p w14:paraId="051B7201" w14:textId="77777777" w:rsidR="002334E0" w:rsidRDefault="002334E0" w:rsidP="002334E0">
            <w:pPr>
              <w:rPr>
                <w:b/>
                <w:bCs/>
              </w:rPr>
            </w:pPr>
          </w:p>
        </w:tc>
      </w:tr>
      <w:tr w:rsidR="002334E0" w14:paraId="6C5C499F" w14:textId="77777777" w:rsidTr="002334E0">
        <w:tc>
          <w:tcPr>
            <w:tcW w:w="4045" w:type="dxa"/>
            <w:vAlign w:val="center"/>
          </w:tcPr>
          <w:p w14:paraId="3E2594A5" w14:textId="2B813F1E" w:rsidR="002334E0" w:rsidRPr="002334E0" w:rsidRDefault="002334E0" w:rsidP="002334E0">
            <w:r w:rsidRPr="002334E0">
              <w:t>Post-event follow-up</w:t>
            </w:r>
          </w:p>
        </w:tc>
        <w:tc>
          <w:tcPr>
            <w:tcW w:w="2250" w:type="dxa"/>
            <w:vAlign w:val="center"/>
          </w:tcPr>
          <w:p w14:paraId="42C44280" w14:textId="77777777" w:rsidR="002334E0" w:rsidRDefault="002334E0" w:rsidP="002334E0">
            <w:pPr>
              <w:rPr>
                <w:b/>
                <w:bCs/>
              </w:rPr>
            </w:pPr>
          </w:p>
        </w:tc>
        <w:tc>
          <w:tcPr>
            <w:tcW w:w="3053" w:type="dxa"/>
            <w:vAlign w:val="center"/>
          </w:tcPr>
          <w:p w14:paraId="7E380A0E" w14:textId="77777777" w:rsidR="002334E0" w:rsidRDefault="002334E0" w:rsidP="002334E0">
            <w:pPr>
              <w:rPr>
                <w:b/>
                <w:bCs/>
              </w:rPr>
            </w:pPr>
          </w:p>
        </w:tc>
      </w:tr>
      <w:tr w:rsidR="002334E0" w14:paraId="0E405D5A" w14:textId="77777777" w:rsidTr="002334E0">
        <w:tc>
          <w:tcPr>
            <w:tcW w:w="4045" w:type="dxa"/>
            <w:vAlign w:val="center"/>
          </w:tcPr>
          <w:p w14:paraId="2E8A2882" w14:textId="564A065B" w:rsidR="002334E0" w:rsidRPr="002334E0" w:rsidRDefault="002334E0" w:rsidP="002334E0">
            <w:r w:rsidRPr="002334E0">
              <w:t>Feedback collection or reflection</w:t>
            </w:r>
          </w:p>
        </w:tc>
        <w:tc>
          <w:tcPr>
            <w:tcW w:w="2250" w:type="dxa"/>
            <w:vAlign w:val="center"/>
          </w:tcPr>
          <w:p w14:paraId="0540C95D" w14:textId="77777777" w:rsidR="002334E0" w:rsidRDefault="002334E0" w:rsidP="002334E0">
            <w:pPr>
              <w:rPr>
                <w:b/>
                <w:bCs/>
              </w:rPr>
            </w:pPr>
          </w:p>
        </w:tc>
        <w:tc>
          <w:tcPr>
            <w:tcW w:w="3053" w:type="dxa"/>
            <w:vAlign w:val="center"/>
          </w:tcPr>
          <w:p w14:paraId="2179A8DD" w14:textId="77777777" w:rsidR="002334E0" w:rsidRDefault="002334E0" w:rsidP="002334E0">
            <w:pPr>
              <w:rPr>
                <w:b/>
                <w:bCs/>
              </w:rPr>
            </w:pPr>
          </w:p>
        </w:tc>
      </w:tr>
    </w:tbl>
    <w:p w14:paraId="44BF382E" w14:textId="77777777" w:rsidR="002334E0" w:rsidRDefault="002334E0" w:rsidP="000F365D"/>
    <w:p w14:paraId="0D360760" w14:textId="7059EBFD" w:rsidR="000F365D" w:rsidRPr="000F365D" w:rsidRDefault="000F365D" w:rsidP="000F365D">
      <w:pPr>
        <w:rPr>
          <w:u w:val="single"/>
        </w:rPr>
      </w:pPr>
      <w:r w:rsidRPr="000F365D">
        <w:rPr>
          <w:u w:val="single"/>
        </w:rPr>
        <w:t>Support &amp; Flexibility:</w:t>
      </w:r>
    </w:p>
    <w:p w14:paraId="6CC5B20F" w14:textId="77777777" w:rsidR="000F365D" w:rsidRPr="000F365D" w:rsidRDefault="000F365D" w:rsidP="000F365D">
      <w:r w:rsidRPr="000F365D">
        <w:t>Both parties agree to support one another and fill in as needed if last-minute issues come up, within reason. The intention is not strict division, but shared ownership with clarity.</w:t>
      </w:r>
    </w:p>
    <w:p w14:paraId="6D7596CD" w14:textId="2B2DD60A" w:rsidR="00302A98" w:rsidRPr="00302A98" w:rsidRDefault="00302A98" w:rsidP="00302A98">
      <w:r w:rsidRPr="00302A98">
        <w:rPr>
          <w:b/>
          <w:bCs/>
        </w:rPr>
        <w:t>Revenue Sharing</w:t>
      </w:r>
      <w:r w:rsidRPr="00302A98">
        <w:t xml:space="preserve"> (if any</w:t>
      </w:r>
      <w:r w:rsidR="000B3883" w:rsidRPr="000B3883">
        <w:t xml:space="preserve">; </w:t>
      </w:r>
      <w:r w:rsidRPr="00302A98">
        <w:t>e.g., 50/50 split, per sale, fixed fee, or unpaid)</w:t>
      </w:r>
      <w:r w:rsidR="000B3883" w:rsidRPr="000B3883">
        <w:t>:</w:t>
      </w:r>
    </w:p>
    <w:p w14:paraId="7D4A5B24" w14:textId="77777777" w:rsidR="000B3883" w:rsidRPr="000B3883" w:rsidRDefault="000B3883" w:rsidP="000F365D">
      <w:r w:rsidRPr="000B3883">
        <w:t xml:space="preserve">[INSERT Party #1 First Name Last Name] is entitled to [INSERT number] percent </w:t>
      </w:r>
    </w:p>
    <w:p w14:paraId="28976A77" w14:textId="77777777" w:rsidR="000B3883" w:rsidRPr="000B3883" w:rsidRDefault="000B3883" w:rsidP="000F365D">
      <w:r w:rsidRPr="000B3883">
        <w:t xml:space="preserve">[INSERT Party #2 First Name Last Name] is entitled to [INSERT number] percent </w:t>
      </w:r>
    </w:p>
    <w:p w14:paraId="420D6A1F" w14:textId="77777777" w:rsidR="000B3883" w:rsidRDefault="00302A98" w:rsidP="000B3883">
      <w:pPr>
        <w:rPr>
          <w:b/>
          <w:bCs/>
        </w:rPr>
      </w:pPr>
      <w:r w:rsidRPr="00302A98">
        <w:rPr>
          <w:b/>
          <w:bCs/>
        </w:rPr>
        <w:t>Branding / Credit:</w:t>
      </w:r>
    </w:p>
    <w:p w14:paraId="210A9209" w14:textId="77777777" w:rsidR="000F365D" w:rsidRPr="000F365D" w:rsidRDefault="000F365D" w:rsidP="000F365D">
      <w:r w:rsidRPr="000F365D">
        <w:lastRenderedPageBreak/>
        <w:t>Both parties agree to include appropriate credit and branding for the collaboration in all public-facing materials.</w:t>
      </w:r>
    </w:p>
    <w:p w14:paraId="2D913252" w14:textId="77777777" w:rsidR="000F365D" w:rsidRPr="000F365D" w:rsidRDefault="000F365D" w:rsidP="000F365D">
      <w:pPr>
        <w:rPr>
          <w:u w:val="single"/>
        </w:rPr>
      </w:pPr>
      <w:r w:rsidRPr="000F365D">
        <w:rPr>
          <w:u w:val="single"/>
        </w:rPr>
        <w:t>Branding:</w:t>
      </w:r>
    </w:p>
    <w:p w14:paraId="36443F78" w14:textId="77777777" w:rsidR="000F365D" w:rsidRPr="000F365D" w:rsidRDefault="000F365D" w:rsidP="000F365D">
      <w:r w:rsidRPr="000F365D">
        <w:t>Whenever possible, co-created content (such as worksheets, event pages, digital downloads, or promotional graphics) will include:</w:t>
      </w:r>
      <w:r w:rsidRPr="000F365D">
        <w:br/>
        <w:t>• Both collaborators’ names or business names</w:t>
      </w:r>
      <w:r w:rsidRPr="000F365D">
        <w:br/>
        <w:t>• Logos (if available and agreed upon)</w:t>
      </w:r>
      <w:r w:rsidRPr="000F365D">
        <w:br/>
        <w:t>• Any relevant titles, website URLs, or Mahj Life affiliations</w:t>
      </w:r>
    </w:p>
    <w:p w14:paraId="7343A39A" w14:textId="77777777" w:rsidR="000F365D" w:rsidRPr="000F365D" w:rsidRDefault="000F365D" w:rsidP="000F365D">
      <w:r w:rsidRPr="000F365D">
        <w:t>If space is limited (e.g., social posts or slides), credit may be abbreviated, but each party will make a good-faith effort to recognize the other visibly and respectfully.</w:t>
      </w:r>
    </w:p>
    <w:p w14:paraId="04E82FF4" w14:textId="77777777" w:rsidR="000F365D" w:rsidRPr="000F365D" w:rsidRDefault="000F365D" w:rsidP="000F365D">
      <w:pPr>
        <w:rPr>
          <w:u w:val="single"/>
        </w:rPr>
      </w:pPr>
      <w:r w:rsidRPr="000F365D">
        <w:rPr>
          <w:u w:val="single"/>
        </w:rPr>
        <w:t>Public Credit:</w:t>
      </w:r>
    </w:p>
    <w:p w14:paraId="5A84516C" w14:textId="2EFC03E5" w:rsidR="000F365D" w:rsidRPr="000F365D" w:rsidRDefault="000F365D" w:rsidP="000F365D">
      <w:r w:rsidRPr="000F365D">
        <w:t>In all promotions, both collaborators will be introduced as co-creators, co-hosts, or featured contributors—depending on the nature of the project.</w:t>
      </w:r>
      <w:r w:rsidR="006C52FE">
        <w:t xml:space="preserve"> </w:t>
      </w:r>
      <w:r w:rsidRPr="000F365D">
        <w:t>Example phrasings include:</w:t>
      </w:r>
      <w:r w:rsidRPr="000F365D">
        <w:br/>
        <w:t>• “Co-hosted by…”</w:t>
      </w:r>
      <w:r w:rsidRPr="000F365D">
        <w:br/>
        <w:t>• “Created in collaboration with…”</w:t>
      </w:r>
      <w:r w:rsidRPr="000F365D">
        <w:br/>
        <w:t>• “Featuring insights from…”</w:t>
      </w:r>
    </w:p>
    <w:p w14:paraId="21347567" w14:textId="77777777" w:rsidR="000F365D" w:rsidRPr="000F365D" w:rsidRDefault="000F365D" w:rsidP="000F365D">
      <w:r w:rsidRPr="000F365D">
        <w:t>Credit should be visible in:</w:t>
      </w:r>
      <w:r w:rsidRPr="000F365D">
        <w:br/>
        <w:t>• Event descriptions</w:t>
      </w:r>
      <w:r w:rsidRPr="000F365D">
        <w:br/>
        <w:t>• Social media captions or tags</w:t>
      </w:r>
      <w:r w:rsidRPr="000F365D">
        <w:br/>
        <w:t>• Email newsletters</w:t>
      </w:r>
      <w:r w:rsidRPr="000F365D">
        <w:br/>
        <w:t>• Downloadable resources (if applicable)</w:t>
      </w:r>
    </w:p>
    <w:p w14:paraId="7488A9BC" w14:textId="77777777" w:rsidR="000F365D" w:rsidRPr="000F365D" w:rsidRDefault="000F365D" w:rsidP="000F365D">
      <w:pPr>
        <w:rPr>
          <w:u w:val="single"/>
        </w:rPr>
      </w:pPr>
      <w:r w:rsidRPr="000F365D">
        <w:rPr>
          <w:u w:val="single"/>
        </w:rPr>
        <w:t>Consistency:</w:t>
      </w:r>
    </w:p>
    <w:p w14:paraId="39E48FC7" w14:textId="77777777" w:rsidR="000F365D" w:rsidRPr="000F365D" w:rsidRDefault="000F365D" w:rsidP="000F365D">
      <w:r w:rsidRPr="000F365D">
        <w:t>Both parties agree to align on naming conventions, business titles, and branding language before publishing materials, to ensure clarity and consistency.</w:t>
      </w:r>
    </w:p>
    <w:p w14:paraId="5148C0FD" w14:textId="152E2AE1" w:rsidR="000B3883" w:rsidRDefault="00302A98" w:rsidP="000B3883">
      <w:r w:rsidRPr="00302A98">
        <w:rPr>
          <w:b/>
          <w:bCs/>
        </w:rPr>
        <w:t>Promotion Agreement:</w:t>
      </w:r>
      <w:r w:rsidR="000B3883">
        <w:rPr>
          <w:b/>
          <w:bCs/>
        </w:rPr>
        <w:t xml:space="preserve"> </w:t>
      </w:r>
    </w:p>
    <w:p w14:paraId="18D98D6D" w14:textId="77777777" w:rsidR="000F365D" w:rsidRPr="000F365D" w:rsidRDefault="000F365D" w:rsidP="000F365D">
      <w:r w:rsidRPr="000F365D">
        <w:t>Both collaborators agree to actively promote the joint project or event across their usual channels, which may include email newsletters, social media, websites, printed materials, or in-person mentions.</w:t>
      </w:r>
    </w:p>
    <w:p w14:paraId="6D135926" w14:textId="77777777" w:rsidR="000F365D" w:rsidRPr="000F365D" w:rsidRDefault="000F365D" w:rsidP="000F365D">
      <w:pPr>
        <w:rPr>
          <w:u w:val="single"/>
        </w:rPr>
      </w:pPr>
      <w:r w:rsidRPr="000F365D">
        <w:rPr>
          <w:u w:val="single"/>
        </w:rPr>
        <w:t>What to Promote:</w:t>
      </w:r>
    </w:p>
    <w:p w14:paraId="1A4FFCBF" w14:textId="77777777" w:rsidR="000F365D" w:rsidRPr="000F365D" w:rsidRDefault="000F365D" w:rsidP="000F365D">
      <w:r w:rsidRPr="000F365D">
        <w:t>Each party agrees to share any key details relevant to the collaboration—such as event date, registration link, featured content, or co-branded materials—clearly and accurately.</w:t>
      </w:r>
    </w:p>
    <w:p w14:paraId="099FDB45" w14:textId="77777777" w:rsidR="000F365D" w:rsidRPr="000F365D" w:rsidRDefault="000F365D" w:rsidP="000F365D">
      <w:pPr>
        <w:rPr>
          <w:u w:val="single"/>
        </w:rPr>
      </w:pPr>
      <w:r w:rsidRPr="000F365D">
        <w:rPr>
          <w:u w:val="single"/>
        </w:rPr>
        <w:t>Where to Promote:</w:t>
      </w:r>
    </w:p>
    <w:p w14:paraId="54AB9C2A" w14:textId="77777777" w:rsidR="000F365D" w:rsidRPr="000F365D" w:rsidRDefault="000F365D" w:rsidP="000F365D">
      <w:r w:rsidRPr="000F365D">
        <w:lastRenderedPageBreak/>
        <w:t>Promotion will be shared across the collaborator’s main outreach channels, including but not limited to:</w:t>
      </w:r>
      <w:r w:rsidRPr="000F365D">
        <w:br/>
        <w:t>• Email newsletters</w:t>
      </w:r>
      <w:r w:rsidRPr="000F365D">
        <w:br/>
        <w:t>• Facebook or Instagram (personal or business accounts)</w:t>
      </w:r>
      <w:r w:rsidRPr="000F365D">
        <w:br/>
        <w:t>• Website or blog</w:t>
      </w:r>
      <w:r w:rsidRPr="000F365D">
        <w:br/>
        <w:t>• Instructor groups or student communities (when appropriate)</w:t>
      </w:r>
    </w:p>
    <w:p w14:paraId="5692D6A4" w14:textId="77777777" w:rsidR="000F365D" w:rsidRPr="000F365D" w:rsidRDefault="000F365D" w:rsidP="000F365D">
      <w:pPr>
        <w:rPr>
          <w:u w:val="single"/>
        </w:rPr>
      </w:pPr>
      <w:r w:rsidRPr="000F365D">
        <w:rPr>
          <w:u w:val="single"/>
        </w:rPr>
        <w:t>How Often to Promote:</w:t>
      </w:r>
    </w:p>
    <w:p w14:paraId="5A41342F" w14:textId="77777777" w:rsidR="000F365D" w:rsidRPr="000F365D" w:rsidRDefault="000F365D" w:rsidP="000F365D">
      <w:r w:rsidRPr="000F365D">
        <w:t>Unless otherwise agreed upon, each party will promote the collaboration at least three times:</w:t>
      </w:r>
    </w:p>
    <w:p w14:paraId="6EE07CF0" w14:textId="255F2A1F" w:rsidR="006C52FE" w:rsidRDefault="006C52FE" w:rsidP="000F365D">
      <w:pPr>
        <w:numPr>
          <w:ilvl w:val="0"/>
          <w:numId w:val="2"/>
        </w:numPr>
      </w:pPr>
      <w:r>
        <w:t>Save the Date (3 months in advance)</w:t>
      </w:r>
    </w:p>
    <w:p w14:paraId="127BCA6A" w14:textId="272FC68B" w:rsidR="000F365D" w:rsidRPr="000F365D" w:rsidRDefault="000F365D" w:rsidP="000F365D">
      <w:pPr>
        <w:numPr>
          <w:ilvl w:val="0"/>
          <w:numId w:val="2"/>
        </w:numPr>
      </w:pPr>
      <w:r w:rsidRPr="000F365D">
        <w:t>Announcement (2–3 weeks in advance)</w:t>
      </w:r>
    </w:p>
    <w:p w14:paraId="32110818" w14:textId="1ADBBA35" w:rsidR="000F365D" w:rsidRPr="000F365D" w:rsidRDefault="000F365D" w:rsidP="000F365D">
      <w:pPr>
        <w:numPr>
          <w:ilvl w:val="0"/>
          <w:numId w:val="2"/>
        </w:numPr>
      </w:pPr>
      <w:r w:rsidRPr="000F365D">
        <w:t>Reminder (1 week out)</w:t>
      </w:r>
    </w:p>
    <w:p w14:paraId="5270546A" w14:textId="31A91D76" w:rsidR="000F365D" w:rsidRPr="000F365D" w:rsidRDefault="000F365D" w:rsidP="000F365D">
      <w:pPr>
        <w:numPr>
          <w:ilvl w:val="0"/>
          <w:numId w:val="2"/>
        </w:numPr>
      </w:pPr>
      <w:r w:rsidRPr="000F365D">
        <w:t xml:space="preserve">Final </w:t>
      </w:r>
      <w:r w:rsidR="006C52FE">
        <w:t>touch (1 day out)</w:t>
      </w:r>
    </w:p>
    <w:p w14:paraId="3A633C3A" w14:textId="77777777" w:rsidR="000F365D" w:rsidRPr="000F365D" w:rsidRDefault="000F365D" w:rsidP="000F365D">
      <w:r w:rsidRPr="000F365D">
        <w:t>Bonus or optional posts (e.g., countdowns, sneak peeks, or testimonials) are welcome and encouraged, as long as they reflect shared branding and tone.</w:t>
      </w:r>
    </w:p>
    <w:p w14:paraId="0C0A4F1F" w14:textId="77777777" w:rsidR="000F365D" w:rsidRPr="000F365D" w:rsidRDefault="000F365D" w:rsidP="000F365D">
      <w:pPr>
        <w:rPr>
          <w:u w:val="single"/>
        </w:rPr>
      </w:pPr>
      <w:r w:rsidRPr="000F365D">
        <w:rPr>
          <w:u w:val="single"/>
        </w:rPr>
        <w:t>Adjustments:</w:t>
      </w:r>
    </w:p>
    <w:p w14:paraId="028A07C5" w14:textId="77777777" w:rsidR="000F365D" w:rsidRPr="000F365D" w:rsidRDefault="000F365D" w:rsidP="000F365D">
      <w:r w:rsidRPr="000F365D">
        <w:t>Each party agrees to communicate in advance if their promotional capacity changes. The intention is shared visibility and mutual support—not pressure or perfection.</w:t>
      </w:r>
    </w:p>
    <w:p w14:paraId="5390B9A8" w14:textId="32114DB4" w:rsidR="000F365D" w:rsidRDefault="00302A98" w:rsidP="00302A98">
      <w:r w:rsidRPr="00302A98">
        <w:rPr>
          <w:b/>
          <w:bCs/>
        </w:rPr>
        <w:t>Cancellation Terms:</w:t>
      </w:r>
      <w:r w:rsidRPr="00302A98">
        <w:br/>
      </w:r>
      <w:r w:rsidR="000F365D" w:rsidRPr="000F365D">
        <w:t xml:space="preserve">Either party may withdraw from the project at any time with at least </w:t>
      </w:r>
      <w:r w:rsidR="000F365D" w:rsidRPr="000F365D">
        <w:t>[INSERT number]</w:t>
      </w:r>
      <w:r w:rsidR="000F365D" w:rsidRPr="000F365D">
        <w:t xml:space="preserve"> </w:t>
      </w:r>
      <w:proofErr w:type="spellStart"/>
      <w:r w:rsidR="000F365D" w:rsidRPr="000F365D">
        <w:t xml:space="preserve">day’s </w:t>
      </w:r>
      <w:r w:rsidR="000F365D" w:rsidRPr="000F365D">
        <w:t>notice</w:t>
      </w:r>
      <w:proofErr w:type="spellEnd"/>
      <w:r w:rsidR="000F365D" w:rsidRPr="000F365D">
        <w:t>, communicated clearly via email or text. If materials have already been created or commitments made (such as scheduled events or public promotions), both parties will work in good faith to minimize disruption and honor any shared responsibilities.</w:t>
      </w:r>
    </w:p>
    <w:p w14:paraId="05AFED5D" w14:textId="6747F33C" w:rsidR="00302A98" w:rsidRPr="00302A98" w:rsidRDefault="00302A98" w:rsidP="00302A98">
      <w:r w:rsidRPr="00302A98">
        <w:rPr>
          <w:b/>
          <w:bCs/>
        </w:rPr>
        <w:t>If Someone Ghosts or Drops Out:</w:t>
      </w:r>
      <w:r w:rsidRPr="00302A98">
        <w:br/>
      </w:r>
      <w:r w:rsidR="000F365D" w:rsidRPr="000F365D">
        <w:t>If one party becomes unresponsive or withdraws without notice, the project may be paused, restructured, or completed by the remaining collaborator. Both parties agree to check in regularly and communicate proactively if timelines or capacity change. If communication breaks down for more than [INSERT number] days without contact, the collaboration may be considered closed by default.</w:t>
      </w:r>
    </w:p>
    <w:p w14:paraId="4931AACD" w14:textId="3C7BAD0A" w:rsidR="00302A98" w:rsidRPr="00302A98" w:rsidRDefault="00302A98" w:rsidP="00302A98">
      <w:r w:rsidRPr="00302A98">
        <w:rPr>
          <w:b/>
          <w:bCs/>
        </w:rPr>
        <w:t>Review/Check-In Plan:</w:t>
      </w:r>
      <w:r w:rsidRPr="00302A98">
        <w:br/>
      </w:r>
      <w:r w:rsidR="000F365D" w:rsidRPr="000F365D">
        <w:t>To keep things on track, both collaborators agree to hold a brief check-in [</w:t>
      </w:r>
      <w:r w:rsidR="006C52FE">
        <w:t xml:space="preserve">INSERT </w:t>
      </w:r>
      <w:r w:rsidR="000F365D" w:rsidRPr="000F365D">
        <w:t xml:space="preserve">weekly/biweekly]—via </w:t>
      </w:r>
      <w:r w:rsidR="006C52FE">
        <w:t xml:space="preserve">[INSERT method </w:t>
      </w:r>
      <w:r w:rsidR="000F365D" w:rsidRPr="000F365D">
        <w:t xml:space="preserve">Zoom, phone, or </w:t>
      </w:r>
      <w:proofErr w:type="gramStart"/>
      <w:r w:rsidR="000F365D" w:rsidRPr="000F365D">
        <w:t>email</w:t>
      </w:r>
      <w:r w:rsidR="006C52FE">
        <w:t>]</w:t>
      </w:r>
      <w:r w:rsidR="000F365D" w:rsidRPr="000F365D">
        <w:t>—</w:t>
      </w:r>
      <w:proofErr w:type="gramEnd"/>
      <w:r w:rsidR="000F365D" w:rsidRPr="000F365D">
        <w:t>on [</w:t>
      </w:r>
      <w:r w:rsidR="000F365D" w:rsidRPr="000F365D">
        <w:t xml:space="preserve">INSERT </w:t>
      </w:r>
      <w:r w:rsidR="000F365D" w:rsidRPr="000F365D">
        <w:t xml:space="preserve"> day/time, </w:t>
      </w:r>
      <w:r w:rsidR="000F365D" w:rsidRPr="000F365D">
        <w:lastRenderedPageBreak/>
        <w:t>e.g., Fridays at 10am ET]. These check-ins will cover project progress, questions, and any needed adjustments. The goal is to stay aligned and ensure both sides feel heard, supported, and clear on next steps.</w:t>
      </w:r>
    </w:p>
    <w:p w14:paraId="72FF3AEE" w14:textId="6F084931" w:rsidR="000B3883" w:rsidRPr="000B3883" w:rsidRDefault="00302A98" w:rsidP="000B3883">
      <w:pPr>
        <w:rPr>
          <w:rFonts w:asciiTheme="majorHAnsi" w:hAnsiTheme="majorHAnsi"/>
        </w:rPr>
      </w:pPr>
      <w:r w:rsidRPr="00302A98">
        <w:rPr>
          <w:b/>
          <w:bCs/>
        </w:rPr>
        <w:t>Signatures / Agreement</w:t>
      </w:r>
      <w:r w:rsidRPr="00302A98">
        <w:br/>
      </w:r>
      <w:r w:rsidR="000B3883" w:rsidRPr="000B3883">
        <w:rPr>
          <w:rFonts w:asciiTheme="majorHAnsi" w:hAnsiTheme="majorHAnsi"/>
        </w:rPr>
        <w:t xml:space="preserve">Executed with the intent on being legally bound by the following: </w:t>
      </w:r>
    </w:p>
    <w:p w14:paraId="4484B266" w14:textId="77777777" w:rsidR="000B3883" w:rsidRPr="000B3883" w:rsidRDefault="000B3883" w:rsidP="000B3883">
      <w:pPr>
        <w:pStyle w:val="p"/>
        <w:rPr>
          <w:rFonts w:asciiTheme="majorHAnsi" w:hAnsiTheme="majorHAnsi"/>
        </w:rPr>
      </w:pPr>
      <w:r w:rsidRPr="000B3883">
        <w:rPr>
          <w:rFonts w:asciiTheme="majorHAnsi" w:hAnsiTheme="majorHAnsi"/>
        </w:rPr>
        <w:t xml:space="preserve">  </w:t>
      </w:r>
    </w:p>
    <w:p w14:paraId="31BCC94C" w14:textId="77777777" w:rsidR="000B3883" w:rsidRPr="000B3883" w:rsidRDefault="000B3883" w:rsidP="000B3883">
      <w:pPr>
        <w:pStyle w:val="p"/>
        <w:rPr>
          <w:rFonts w:asciiTheme="majorHAnsi" w:hAnsiTheme="majorHAnsi"/>
        </w:rPr>
      </w:pPr>
      <w:r w:rsidRPr="000B3883">
        <w:rPr>
          <w:rFonts w:asciiTheme="majorHAnsi" w:hAnsiTheme="majorHAnsi"/>
        </w:rPr>
        <w:t xml:space="preserve">  </w:t>
      </w:r>
    </w:p>
    <w:p w14:paraId="32834512" w14:textId="77777777" w:rsidR="000B3883" w:rsidRPr="000B3883" w:rsidRDefault="000B3883" w:rsidP="000B3883">
      <w:pPr>
        <w:pStyle w:val="p"/>
        <w:rPr>
          <w:rFonts w:asciiTheme="majorHAnsi" w:hAnsiTheme="majorHAnsi"/>
        </w:rPr>
      </w:pPr>
      <w:r w:rsidRPr="000B3883">
        <w:rPr>
          <w:rFonts w:asciiTheme="majorHAnsi" w:hAnsiTheme="majorHAnsi"/>
        </w:rPr>
        <w:t xml:space="preserve">  </w:t>
      </w:r>
    </w:p>
    <w:tbl>
      <w:tblPr>
        <w:tblW w:w="0" w:type="auto"/>
        <w:tblCellSpacing w:w="0" w:type="dxa"/>
        <w:tblCellMar>
          <w:left w:w="0" w:type="dxa"/>
          <w:right w:w="0" w:type="dxa"/>
        </w:tblCellMar>
        <w:tblLook w:val="04A0" w:firstRow="1" w:lastRow="0" w:firstColumn="1" w:lastColumn="0" w:noHBand="0" w:noVBand="1"/>
      </w:tblPr>
      <w:tblGrid>
        <w:gridCol w:w="4694"/>
        <w:gridCol w:w="4666"/>
      </w:tblGrid>
      <w:tr w:rsidR="000B3883" w:rsidRPr="000B3883" w14:paraId="7ADF56F1" w14:textId="77777777" w:rsidTr="00335989">
        <w:trPr>
          <w:tblCellSpacing w:w="0" w:type="dxa"/>
        </w:trPr>
        <w:tc>
          <w:tcPr>
            <w:tcW w:w="5220" w:type="dxa"/>
            <w:tcMar>
              <w:top w:w="0" w:type="dxa"/>
              <w:left w:w="0" w:type="dxa"/>
              <w:bottom w:w="0" w:type="dxa"/>
              <w:right w:w="0" w:type="dxa"/>
            </w:tcMar>
            <w:vAlign w:val="center"/>
            <w:hideMark/>
          </w:tcPr>
          <w:p w14:paraId="70FDA2EC" w14:textId="77777777" w:rsidR="000B3883" w:rsidRPr="000B3883" w:rsidRDefault="000B3883" w:rsidP="00335989">
            <w:pPr>
              <w:jc w:val="center"/>
              <w:rPr>
                <w:rFonts w:asciiTheme="majorHAnsi" w:hAnsiTheme="majorHAnsi"/>
                <w:b/>
                <w:bCs/>
                <w:color w:val="000000"/>
              </w:rPr>
            </w:pPr>
          </w:p>
        </w:tc>
        <w:tc>
          <w:tcPr>
            <w:tcW w:w="5220" w:type="dxa"/>
            <w:vAlign w:val="center"/>
            <w:hideMark/>
          </w:tcPr>
          <w:p w14:paraId="4D601A57" w14:textId="77777777" w:rsidR="000B3883" w:rsidRPr="000B3883" w:rsidRDefault="000B3883" w:rsidP="00335989">
            <w:pPr>
              <w:rPr>
                <w:rFonts w:asciiTheme="majorHAnsi" w:hAnsiTheme="majorHAnsi"/>
                <w:b/>
                <w:bCs/>
                <w:color w:val="000000"/>
              </w:rPr>
            </w:pPr>
          </w:p>
        </w:tc>
      </w:tr>
      <w:tr w:rsidR="000B3883" w:rsidRPr="000B3883" w14:paraId="3E3CFAA0" w14:textId="77777777" w:rsidTr="00335989">
        <w:trPr>
          <w:tblCellSpacing w:w="0" w:type="dxa"/>
        </w:trPr>
        <w:tc>
          <w:tcPr>
            <w:tcW w:w="5220" w:type="dxa"/>
            <w:tcMar>
              <w:top w:w="660" w:type="dxa"/>
              <w:left w:w="0" w:type="dxa"/>
              <w:bottom w:w="0" w:type="dxa"/>
              <w:right w:w="0" w:type="dxa"/>
            </w:tcMar>
            <w:hideMark/>
          </w:tcPr>
          <w:p w14:paraId="6517457F" w14:textId="77777777" w:rsidR="000B3883" w:rsidRPr="000B3883" w:rsidRDefault="000B3883" w:rsidP="00335989">
            <w:pPr>
              <w:rPr>
                <w:rFonts w:asciiTheme="majorHAnsi" w:hAnsiTheme="majorHAnsi"/>
                <w:color w:val="000000"/>
              </w:rPr>
            </w:pPr>
            <w:r w:rsidRPr="000B3883">
              <w:rPr>
                <w:rFonts w:asciiTheme="majorHAnsi" w:hAnsiTheme="majorHAnsi"/>
                <w:color w:val="000000"/>
              </w:rPr>
              <w:t xml:space="preserve">By: </w:t>
            </w:r>
            <w:proofErr w:type="spellStart"/>
            <w:r w:rsidRPr="000B3883">
              <w:rPr>
                <w:rStyle w:val="sign-identifier"/>
                <w:rFonts w:asciiTheme="majorHAnsi" w:hAnsiTheme="majorHAnsi"/>
                <w:color w:val="FFFFFE"/>
              </w:rPr>
              <w:t>s_Af_First_Party_Name_Name</w:t>
            </w:r>
            <w:proofErr w:type="spellEnd"/>
            <w:r w:rsidRPr="000B3883">
              <w:rPr>
                <w:rStyle w:val="sign-identifier"/>
                <w:rFonts w:asciiTheme="majorHAnsi" w:hAnsiTheme="majorHAnsi"/>
                <w:color w:val="FFFFFE"/>
              </w:rPr>
              <w:t>_</w:t>
            </w:r>
            <w:r w:rsidRPr="000B3883">
              <w:rPr>
                <w:rFonts w:asciiTheme="majorHAnsi" w:hAnsiTheme="majorHAnsi"/>
                <w:color w:val="000000"/>
              </w:rPr>
              <w:t xml:space="preserve"> </w:t>
            </w:r>
          </w:p>
        </w:tc>
        <w:tc>
          <w:tcPr>
            <w:tcW w:w="5220" w:type="dxa"/>
            <w:tcMar>
              <w:top w:w="660" w:type="dxa"/>
              <w:left w:w="0" w:type="dxa"/>
              <w:bottom w:w="0" w:type="dxa"/>
              <w:right w:w="0" w:type="dxa"/>
            </w:tcMar>
            <w:hideMark/>
          </w:tcPr>
          <w:p w14:paraId="48D21358" w14:textId="77777777" w:rsidR="000B3883" w:rsidRPr="000B3883" w:rsidRDefault="000B3883" w:rsidP="00335989">
            <w:pPr>
              <w:rPr>
                <w:rFonts w:asciiTheme="majorHAnsi" w:hAnsiTheme="majorHAnsi"/>
                <w:color w:val="000000"/>
              </w:rPr>
            </w:pPr>
            <w:r w:rsidRPr="000B3883">
              <w:rPr>
                <w:rFonts w:asciiTheme="majorHAnsi" w:hAnsiTheme="majorHAnsi"/>
                <w:color w:val="000000"/>
              </w:rPr>
              <w:t xml:space="preserve">Date: </w:t>
            </w:r>
            <w:proofErr w:type="spellStart"/>
            <w:r w:rsidRPr="000B3883">
              <w:rPr>
                <w:rStyle w:val="sign-identifier"/>
                <w:rFonts w:asciiTheme="majorHAnsi" w:hAnsiTheme="majorHAnsi"/>
                <w:color w:val="FFFFFE"/>
              </w:rPr>
              <w:t>d_Af_First_Party_Name_Date</w:t>
            </w:r>
            <w:proofErr w:type="spellEnd"/>
            <w:r w:rsidRPr="000B3883">
              <w:rPr>
                <w:rStyle w:val="sign-identifier"/>
                <w:rFonts w:asciiTheme="majorHAnsi" w:hAnsiTheme="majorHAnsi"/>
                <w:color w:val="FFFFFE"/>
              </w:rPr>
              <w:t>_</w:t>
            </w:r>
            <w:r w:rsidRPr="000B3883">
              <w:rPr>
                <w:rFonts w:asciiTheme="majorHAnsi" w:hAnsiTheme="majorHAnsi"/>
                <w:color w:val="000000"/>
              </w:rPr>
              <w:t xml:space="preserve"> </w:t>
            </w:r>
          </w:p>
        </w:tc>
      </w:tr>
    </w:tbl>
    <w:p w14:paraId="446795EE" w14:textId="77777777" w:rsidR="000B3883" w:rsidRPr="000B3883" w:rsidRDefault="000B3883" w:rsidP="000B3883">
      <w:pPr>
        <w:pStyle w:val="p"/>
        <w:ind w:left="360"/>
        <w:rPr>
          <w:rFonts w:asciiTheme="majorHAnsi" w:hAnsiTheme="majorHAnsi"/>
        </w:rPr>
      </w:pPr>
      <w:r w:rsidRPr="000B3883">
        <w:rPr>
          <w:rFonts w:asciiTheme="majorHAnsi" w:hAnsiTheme="majorHAnsi"/>
        </w:rPr>
        <w:t xml:space="preserve">[INSERT Party #1 First Name Last Name] </w:t>
      </w:r>
    </w:p>
    <w:p w14:paraId="54EFA214" w14:textId="77777777" w:rsidR="000B3883" w:rsidRPr="000B3883" w:rsidRDefault="000B3883" w:rsidP="000B3883">
      <w:pPr>
        <w:pStyle w:val="p"/>
        <w:rPr>
          <w:rFonts w:asciiTheme="majorHAnsi" w:hAnsiTheme="majorHAnsi"/>
        </w:rPr>
      </w:pPr>
      <w:r w:rsidRPr="000B3883">
        <w:rPr>
          <w:rFonts w:asciiTheme="majorHAnsi" w:hAnsiTheme="majorHAnsi"/>
        </w:rPr>
        <w:t xml:space="preserve">  </w:t>
      </w:r>
    </w:p>
    <w:p w14:paraId="0829B236" w14:textId="77777777" w:rsidR="000B3883" w:rsidRPr="000B3883" w:rsidRDefault="000B3883" w:rsidP="000B3883">
      <w:pPr>
        <w:pStyle w:val="p"/>
        <w:rPr>
          <w:rFonts w:asciiTheme="majorHAnsi" w:hAnsiTheme="majorHAnsi"/>
        </w:rPr>
      </w:pPr>
      <w:r w:rsidRPr="000B3883">
        <w:rPr>
          <w:rFonts w:asciiTheme="majorHAnsi" w:hAnsiTheme="majorHAnsi"/>
        </w:rPr>
        <w:t xml:space="preserve">  </w:t>
      </w:r>
    </w:p>
    <w:p w14:paraId="42A66608" w14:textId="77777777" w:rsidR="000B3883" w:rsidRPr="000B3883" w:rsidRDefault="000B3883" w:rsidP="000B3883">
      <w:pPr>
        <w:pStyle w:val="p"/>
        <w:rPr>
          <w:rFonts w:asciiTheme="majorHAnsi" w:hAnsiTheme="majorHAnsi"/>
        </w:rPr>
      </w:pPr>
      <w:r w:rsidRPr="000B3883">
        <w:rPr>
          <w:rFonts w:asciiTheme="majorHAnsi" w:hAnsiTheme="majorHAnsi"/>
        </w:rPr>
        <w:t xml:space="preserve">  </w:t>
      </w:r>
    </w:p>
    <w:tbl>
      <w:tblPr>
        <w:tblW w:w="0" w:type="auto"/>
        <w:tblCellSpacing w:w="0" w:type="dxa"/>
        <w:tblCellMar>
          <w:left w:w="0" w:type="dxa"/>
          <w:right w:w="0" w:type="dxa"/>
        </w:tblCellMar>
        <w:tblLook w:val="04A0" w:firstRow="1" w:lastRow="0" w:firstColumn="1" w:lastColumn="0" w:noHBand="0" w:noVBand="1"/>
      </w:tblPr>
      <w:tblGrid>
        <w:gridCol w:w="4697"/>
        <w:gridCol w:w="4663"/>
      </w:tblGrid>
      <w:tr w:rsidR="000B3883" w:rsidRPr="000B3883" w14:paraId="3AC54C50" w14:textId="77777777" w:rsidTr="00335989">
        <w:trPr>
          <w:tblCellSpacing w:w="0" w:type="dxa"/>
        </w:trPr>
        <w:tc>
          <w:tcPr>
            <w:tcW w:w="5220" w:type="dxa"/>
            <w:tcMar>
              <w:top w:w="0" w:type="dxa"/>
              <w:left w:w="0" w:type="dxa"/>
              <w:bottom w:w="0" w:type="dxa"/>
              <w:right w:w="0" w:type="dxa"/>
            </w:tcMar>
            <w:vAlign w:val="center"/>
            <w:hideMark/>
          </w:tcPr>
          <w:p w14:paraId="04A52564" w14:textId="77777777" w:rsidR="000B3883" w:rsidRPr="000B3883" w:rsidRDefault="000B3883" w:rsidP="00335989">
            <w:pPr>
              <w:jc w:val="center"/>
              <w:rPr>
                <w:rFonts w:asciiTheme="majorHAnsi" w:hAnsiTheme="majorHAnsi"/>
                <w:b/>
                <w:bCs/>
                <w:color w:val="000000"/>
              </w:rPr>
            </w:pPr>
          </w:p>
        </w:tc>
        <w:tc>
          <w:tcPr>
            <w:tcW w:w="5220" w:type="dxa"/>
            <w:vAlign w:val="center"/>
            <w:hideMark/>
          </w:tcPr>
          <w:p w14:paraId="4E9810B2" w14:textId="77777777" w:rsidR="000B3883" w:rsidRPr="000B3883" w:rsidRDefault="000B3883" w:rsidP="00335989">
            <w:pPr>
              <w:rPr>
                <w:rFonts w:asciiTheme="majorHAnsi" w:hAnsiTheme="majorHAnsi"/>
                <w:b/>
                <w:bCs/>
                <w:color w:val="000000"/>
              </w:rPr>
            </w:pPr>
          </w:p>
        </w:tc>
      </w:tr>
      <w:tr w:rsidR="000B3883" w:rsidRPr="000B3883" w14:paraId="3F65188B" w14:textId="77777777" w:rsidTr="00335989">
        <w:trPr>
          <w:tblCellSpacing w:w="0" w:type="dxa"/>
        </w:trPr>
        <w:tc>
          <w:tcPr>
            <w:tcW w:w="5220" w:type="dxa"/>
            <w:tcMar>
              <w:top w:w="660" w:type="dxa"/>
              <w:left w:w="0" w:type="dxa"/>
              <w:bottom w:w="0" w:type="dxa"/>
              <w:right w:w="0" w:type="dxa"/>
            </w:tcMar>
            <w:hideMark/>
          </w:tcPr>
          <w:p w14:paraId="3E0D7620" w14:textId="77777777" w:rsidR="000B3883" w:rsidRPr="000B3883" w:rsidRDefault="000B3883" w:rsidP="00335989">
            <w:pPr>
              <w:rPr>
                <w:rFonts w:asciiTheme="majorHAnsi" w:hAnsiTheme="majorHAnsi"/>
                <w:color w:val="000000"/>
              </w:rPr>
            </w:pPr>
            <w:r w:rsidRPr="000B3883">
              <w:rPr>
                <w:rFonts w:asciiTheme="majorHAnsi" w:hAnsiTheme="majorHAnsi"/>
                <w:color w:val="000000"/>
              </w:rPr>
              <w:t xml:space="preserve">By: </w:t>
            </w:r>
            <w:proofErr w:type="spellStart"/>
            <w:r w:rsidRPr="000B3883">
              <w:rPr>
                <w:rStyle w:val="sign-identifier"/>
                <w:rFonts w:asciiTheme="majorHAnsi" w:hAnsiTheme="majorHAnsi"/>
                <w:color w:val="FFFFFE"/>
              </w:rPr>
              <w:t>s_Af_Second_Party_Name_Name</w:t>
            </w:r>
            <w:proofErr w:type="spellEnd"/>
            <w:r w:rsidRPr="000B3883">
              <w:rPr>
                <w:rStyle w:val="sign-identifier"/>
                <w:rFonts w:asciiTheme="majorHAnsi" w:hAnsiTheme="majorHAnsi"/>
                <w:color w:val="FFFFFE"/>
              </w:rPr>
              <w:t>_</w:t>
            </w:r>
            <w:r w:rsidRPr="000B3883">
              <w:rPr>
                <w:rFonts w:asciiTheme="majorHAnsi" w:hAnsiTheme="majorHAnsi"/>
                <w:color w:val="000000"/>
              </w:rPr>
              <w:t xml:space="preserve"> </w:t>
            </w:r>
          </w:p>
        </w:tc>
        <w:tc>
          <w:tcPr>
            <w:tcW w:w="5220" w:type="dxa"/>
            <w:tcMar>
              <w:top w:w="660" w:type="dxa"/>
              <w:left w:w="0" w:type="dxa"/>
              <w:bottom w:w="0" w:type="dxa"/>
              <w:right w:w="0" w:type="dxa"/>
            </w:tcMar>
            <w:hideMark/>
          </w:tcPr>
          <w:p w14:paraId="25797408" w14:textId="77777777" w:rsidR="000B3883" w:rsidRPr="000B3883" w:rsidRDefault="000B3883" w:rsidP="00335989">
            <w:pPr>
              <w:rPr>
                <w:rFonts w:asciiTheme="majorHAnsi" w:hAnsiTheme="majorHAnsi"/>
                <w:color w:val="000000"/>
              </w:rPr>
            </w:pPr>
            <w:r w:rsidRPr="000B3883">
              <w:rPr>
                <w:rFonts w:asciiTheme="majorHAnsi" w:hAnsiTheme="majorHAnsi"/>
                <w:color w:val="000000"/>
              </w:rPr>
              <w:t xml:space="preserve">Date: </w:t>
            </w:r>
            <w:proofErr w:type="spellStart"/>
            <w:r w:rsidRPr="000B3883">
              <w:rPr>
                <w:rStyle w:val="sign-identifier"/>
                <w:rFonts w:asciiTheme="majorHAnsi" w:hAnsiTheme="majorHAnsi"/>
                <w:color w:val="FFFFFE"/>
              </w:rPr>
              <w:t>d_Af_Second_Party_Name_Date</w:t>
            </w:r>
            <w:proofErr w:type="spellEnd"/>
            <w:r w:rsidRPr="000B3883">
              <w:rPr>
                <w:rStyle w:val="sign-identifier"/>
                <w:rFonts w:asciiTheme="majorHAnsi" w:hAnsiTheme="majorHAnsi"/>
                <w:color w:val="FFFFFE"/>
              </w:rPr>
              <w:t>_</w:t>
            </w:r>
            <w:r w:rsidRPr="000B3883">
              <w:rPr>
                <w:rFonts w:asciiTheme="majorHAnsi" w:hAnsiTheme="majorHAnsi"/>
                <w:color w:val="000000"/>
              </w:rPr>
              <w:t xml:space="preserve"> </w:t>
            </w:r>
          </w:p>
        </w:tc>
      </w:tr>
    </w:tbl>
    <w:p w14:paraId="246B6AD5" w14:textId="77777777" w:rsidR="000B3883" w:rsidRPr="000B3883" w:rsidRDefault="000B3883" w:rsidP="000B3883">
      <w:pPr>
        <w:pStyle w:val="p"/>
        <w:ind w:left="360"/>
        <w:rPr>
          <w:rFonts w:asciiTheme="majorHAnsi" w:hAnsiTheme="majorHAnsi"/>
        </w:rPr>
      </w:pPr>
      <w:r w:rsidRPr="000B3883">
        <w:rPr>
          <w:rFonts w:asciiTheme="majorHAnsi" w:hAnsiTheme="majorHAnsi"/>
        </w:rPr>
        <w:t xml:space="preserve">[INSERT Party #2 First Name Last Name]  </w:t>
      </w:r>
    </w:p>
    <w:p w14:paraId="1815537E" w14:textId="77777777" w:rsidR="00302A98" w:rsidRPr="000B3883" w:rsidRDefault="00302A98">
      <w:pPr>
        <w:rPr>
          <w:rFonts w:asciiTheme="majorHAnsi" w:hAnsiTheme="majorHAnsi"/>
        </w:rPr>
      </w:pPr>
    </w:p>
    <w:sectPr w:rsidR="00302A98" w:rsidRPr="000B38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E50083"/>
    <w:multiLevelType w:val="multilevel"/>
    <w:tmpl w:val="B65E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2632EC3"/>
    <w:multiLevelType w:val="multilevel"/>
    <w:tmpl w:val="680E4B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F880928"/>
    <w:multiLevelType w:val="multilevel"/>
    <w:tmpl w:val="EDA8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0384786">
    <w:abstractNumId w:val="1"/>
    <w:lvlOverride w:ilvl="0"/>
    <w:lvlOverride w:ilvl="1"/>
    <w:lvlOverride w:ilvl="2"/>
    <w:lvlOverride w:ilvl="3"/>
    <w:lvlOverride w:ilvl="4"/>
    <w:lvlOverride w:ilvl="5"/>
    <w:lvlOverride w:ilvl="6"/>
    <w:lvlOverride w:ilvl="7"/>
    <w:lvlOverride w:ilvl="8"/>
  </w:num>
  <w:num w:numId="2" w16cid:durableId="890965455">
    <w:abstractNumId w:val="2"/>
  </w:num>
  <w:num w:numId="3" w16cid:durableId="140925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A98"/>
    <w:rsid w:val="000B3883"/>
    <w:rsid w:val="000F365D"/>
    <w:rsid w:val="002334E0"/>
    <w:rsid w:val="00302A98"/>
    <w:rsid w:val="006C52FE"/>
    <w:rsid w:val="00BF1381"/>
    <w:rsid w:val="00CD0B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721AE"/>
  <w15:chartTrackingRefBased/>
  <w15:docId w15:val="{F5F3FA0B-C059-4935-B9AC-37802DDCD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83"/>
  </w:style>
  <w:style w:type="paragraph" w:styleId="Heading1">
    <w:name w:val="heading 1"/>
    <w:basedOn w:val="Normal"/>
    <w:next w:val="Normal"/>
    <w:link w:val="Heading1Char"/>
    <w:uiPriority w:val="9"/>
    <w:qFormat/>
    <w:rsid w:val="00302A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02A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02A9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02A9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02A9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02A9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02A9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02A9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02A9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2A9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02A9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02A9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02A9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02A9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02A9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02A9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02A9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02A98"/>
    <w:rPr>
      <w:rFonts w:eastAsiaTheme="majorEastAsia" w:cstheme="majorBidi"/>
      <w:color w:val="272727" w:themeColor="text1" w:themeTint="D8"/>
    </w:rPr>
  </w:style>
  <w:style w:type="paragraph" w:styleId="Title">
    <w:name w:val="Title"/>
    <w:basedOn w:val="Normal"/>
    <w:next w:val="Normal"/>
    <w:link w:val="TitleChar"/>
    <w:uiPriority w:val="10"/>
    <w:qFormat/>
    <w:rsid w:val="00302A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02A9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02A9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02A9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02A98"/>
    <w:pPr>
      <w:spacing w:before="160"/>
      <w:jc w:val="center"/>
    </w:pPr>
    <w:rPr>
      <w:i/>
      <w:iCs/>
      <w:color w:val="404040" w:themeColor="text1" w:themeTint="BF"/>
    </w:rPr>
  </w:style>
  <w:style w:type="character" w:customStyle="1" w:styleId="QuoteChar">
    <w:name w:val="Quote Char"/>
    <w:basedOn w:val="DefaultParagraphFont"/>
    <w:link w:val="Quote"/>
    <w:uiPriority w:val="29"/>
    <w:rsid w:val="00302A98"/>
    <w:rPr>
      <w:i/>
      <w:iCs/>
      <w:color w:val="404040" w:themeColor="text1" w:themeTint="BF"/>
    </w:rPr>
  </w:style>
  <w:style w:type="paragraph" w:styleId="ListParagraph">
    <w:name w:val="List Paragraph"/>
    <w:basedOn w:val="Normal"/>
    <w:uiPriority w:val="34"/>
    <w:qFormat/>
    <w:rsid w:val="00302A98"/>
    <w:pPr>
      <w:ind w:left="720"/>
      <w:contextualSpacing/>
    </w:pPr>
  </w:style>
  <w:style w:type="character" w:styleId="IntenseEmphasis">
    <w:name w:val="Intense Emphasis"/>
    <w:basedOn w:val="DefaultParagraphFont"/>
    <w:uiPriority w:val="21"/>
    <w:qFormat/>
    <w:rsid w:val="00302A98"/>
    <w:rPr>
      <w:i/>
      <w:iCs/>
      <w:color w:val="0F4761" w:themeColor="accent1" w:themeShade="BF"/>
    </w:rPr>
  </w:style>
  <w:style w:type="paragraph" w:styleId="IntenseQuote">
    <w:name w:val="Intense Quote"/>
    <w:basedOn w:val="Normal"/>
    <w:next w:val="Normal"/>
    <w:link w:val="IntenseQuoteChar"/>
    <w:uiPriority w:val="30"/>
    <w:qFormat/>
    <w:rsid w:val="00302A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02A98"/>
    <w:rPr>
      <w:i/>
      <w:iCs/>
      <w:color w:val="0F4761" w:themeColor="accent1" w:themeShade="BF"/>
    </w:rPr>
  </w:style>
  <w:style w:type="character" w:styleId="IntenseReference">
    <w:name w:val="Intense Reference"/>
    <w:basedOn w:val="DefaultParagraphFont"/>
    <w:uiPriority w:val="32"/>
    <w:qFormat/>
    <w:rsid w:val="00302A98"/>
    <w:rPr>
      <w:b/>
      <w:bCs/>
      <w:smallCaps/>
      <w:color w:val="0F4761" w:themeColor="accent1" w:themeShade="BF"/>
      <w:spacing w:val="5"/>
    </w:rPr>
  </w:style>
  <w:style w:type="paragraph" w:customStyle="1" w:styleId="p">
    <w:name w:val="p"/>
    <w:basedOn w:val="Normal"/>
    <w:rsid w:val="000B3883"/>
    <w:pPr>
      <w:spacing w:after="0" w:line="240" w:lineRule="auto"/>
    </w:pPr>
    <w:rPr>
      <w:rFonts w:ascii="Times New Roman" w:eastAsia="Times New Roman" w:hAnsi="Times New Roman" w:cs="Times New Roman"/>
      <w:kern w:val="0"/>
      <w:lang w:eastAsia="en-US"/>
      <w14:ligatures w14:val="none"/>
    </w:rPr>
  </w:style>
  <w:style w:type="character" w:customStyle="1" w:styleId="sign-identifier">
    <w:name w:val="sign-identifier"/>
    <w:basedOn w:val="DefaultParagraphFont"/>
    <w:rsid w:val="000B3883"/>
  </w:style>
  <w:style w:type="table" w:styleId="TableGrid">
    <w:name w:val="Table Grid"/>
    <w:basedOn w:val="TableNormal"/>
    <w:uiPriority w:val="39"/>
    <w:rsid w:val="002334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889413">
      <w:bodyDiv w:val="1"/>
      <w:marLeft w:val="0"/>
      <w:marRight w:val="0"/>
      <w:marTop w:val="0"/>
      <w:marBottom w:val="0"/>
      <w:divBdr>
        <w:top w:val="none" w:sz="0" w:space="0" w:color="auto"/>
        <w:left w:val="none" w:sz="0" w:space="0" w:color="auto"/>
        <w:bottom w:val="none" w:sz="0" w:space="0" w:color="auto"/>
        <w:right w:val="none" w:sz="0" w:space="0" w:color="auto"/>
      </w:divBdr>
    </w:div>
    <w:div w:id="409235988">
      <w:bodyDiv w:val="1"/>
      <w:marLeft w:val="0"/>
      <w:marRight w:val="0"/>
      <w:marTop w:val="0"/>
      <w:marBottom w:val="0"/>
      <w:divBdr>
        <w:top w:val="none" w:sz="0" w:space="0" w:color="auto"/>
        <w:left w:val="none" w:sz="0" w:space="0" w:color="auto"/>
        <w:bottom w:val="none" w:sz="0" w:space="0" w:color="auto"/>
        <w:right w:val="none" w:sz="0" w:space="0" w:color="auto"/>
      </w:divBdr>
    </w:div>
    <w:div w:id="528031433">
      <w:bodyDiv w:val="1"/>
      <w:marLeft w:val="0"/>
      <w:marRight w:val="0"/>
      <w:marTop w:val="0"/>
      <w:marBottom w:val="0"/>
      <w:divBdr>
        <w:top w:val="none" w:sz="0" w:space="0" w:color="auto"/>
        <w:left w:val="none" w:sz="0" w:space="0" w:color="auto"/>
        <w:bottom w:val="none" w:sz="0" w:space="0" w:color="auto"/>
        <w:right w:val="none" w:sz="0" w:space="0" w:color="auto"/>
      </w:divBdr>
    </w:div>
    <w:div w:id="624821950">
      <w:bodyDiv w:val="1"/>
      <w:marLeft w:val="0"/>
      <w:marRight w:val="0"/>
      <w:marTop w:val="0"/>
      <w:marBottom w:val="0"/>
      <w:divBdr>
        <w:top w:val="none" w:sz="0" w:space="0" w:color="auto"/>
        <w:left w:val="none" w:sz="0" w:space="0" w:color="auto"/>
        <w:bottom w:val="none" w:sz="0" w:space="0" w:color="auto"/>
        <w:right w:val="none" w:sz="0" w:space="0" w:color="auto"/>
      </w:divBdr>
      <w:divsChild>
        <w:div w:id="1256328981">
          <w:marLeft w:val="0"/>
          <w:marRight w:val="0"/>
          <w:marTop w:val="0"/>
          <w:marBottom w:val="0"/>
          <w:divBdr>
            <w:top w:val="none" w:sz="0" w:space="0" w:color="auto"/>
            <w:left w:val="none" w:sz="0" w:space="0" w:color="auto"/>
            <w:bottom w:val="none" w:sz="0" w:space="0" w:color="auto"/>
            <w:right w:val="none" w:sz="0" w:space="0" w:color="auto"/>
          </w:divBdr>
          <w:divsChild>
            <w:div w:id="51060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246688">
      <w:bodyDiv w:val="1"/>
      <w:marLeft w:val="0"/>
      <w:marRight w:val="0"/>
      <w:marTop w:val="0"/>
      <w:marBottom w:val="0"/>
      <w:divBdr>
        <w:top w:val="none" w:sz="0" w:space="0" w:color="auto"/>
        <w:left w:val="none" w:sz="0" w:space="0" w:color="auto"/>
        <w:bottom w:val="none" w:sz="0" w:space="0" w:color="auto"/>
        <w:right w:val="none" w:sz="0" w:space="0" w:color="auto"/>
      </w:divBdr>
    </w:div>
    <w:div w:id="725374044">
      <w:bodyDiv w:val="1"/>
      <w:marLeft w:val="0"/>
      <w:marRight w:val="0"/>
      <w:marTop w:val="0"/>
      <w:marBottom w:val="0"/>
      <w:divBdr>
        <w:top w:val="none" w:sz="0" w:space="0" w:color="auto"/>
        <w:left w:val="none" w:sz="0" w:space="0" w:color="auto"/>
        <w:bottom w:val="none" w:sz="0" w:space="0" w:color="auto"/>
        <w:right w:val="none" w:sz="0" w:space="0" w:color="auto"/>
      </w:divBdr>
    </w:div>
    <w:div w:id="1027101212">
      <w:bodyDiv w:val="1"/>
      <w:marLeft w:val="0"/>
      <w:marRight w:val="0"/>
      <w:marTop w:val="0"/>
      <w:marBottom w:val="0"/>
      <w:divBdr>
        <w:top w:val="none" w:sz="0" w:space="0" w:color="auto"/>
        <w:left w:val="none" w:sz="0" w:space="0" w:color="auto"/>
        <w:bottom w:val="none" w:sz="0" w:space="0" w:color="auto"/>
        <w:right w:val="none" w:sz="0" w:space="0" w:color="auto"/>
      </w:divBdr>
      <w:divsChild>
        <w:div w:id="1956251273">
          <w:marLeft w:val="0"/>
          <w:marRight w:val="0"/>
          <w:marTop w:val="0"/>
          <w:marBottom w:val="0"/>
          <w:divBdr>
            <w:top w:val="none" w:sz="0" w:space="0" w:color="auto"/>
            <w:left w:val="none" w:sz="0" w:space="0" w:color="auto"/>
            <w:bottom w:val="none" w:sz="0" w:space="0" w:color="auto"/>
            <w:right w:val="none" w:sz="0" w:space="0" w:color="auto"/>
          </w:divBdr>
          <w:divsChild>
            <w:div w:id="6221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900622">
      <w:bodyDiv w:val="1"/>
      <w:marLeft w:val="0"/>
      <w:marRight w:val="0"/>
      <w:marTop w:val="0"/>
      <w:marBottom w:val="0"/>
      <w:divBdr>
        <w:top w:val="none" w:sz="0" w:space="0" w:color="auto"/>
        <w:left w:val="none" w:sz="0" w:space="0" w:color="auto"/>
        <w:bottom w:val="none" w:sz="0" w:space="0" w:color="auto"/>
        <w:right w:val="none" w:sz="0" w:space="0" w:color="auto"/>
      </w:divBdr>
    </w:div>
    <w:div w:id="1239290151">
      <w:bodyDiv w:val="1"/>
      <w:marLeft w:val="0"/>
      <w:marRight w:val="0"/>
      <w:marTop w:val="0"/>
      <w:marBottom w:val="0"/>
      <w:divBdr>
        <w:top w:val="none" w:sz="0" w:space="0" w:color="auto"/>
        <w:left w:val="none" w:sz="0" w:space="0" w:color="auto"/>
        <w:bottom w:val="none" w:sz="0" w:space="0" w:color="auto"/>
        <w:right w:val="none" w:sz="0" w:space="0" w:color="auto"/>
      </w:divBdr>
    </w:div>
    <w:div w:id="1332875850">
      <w:bodyDiv w:val="1"/>
      <w:marLeft w:val="0"/>
      <w:marRight w:val="0"/>
      <w:marTop w:val="0"/>
      <w:marBottom w:val="0"/>
      <w:divBdr>
        <w:top w:val="none" w:sz="0" w:space="0" w:color="auto"/>
        <w:left w:val="none" w:sz="0" w:space="0" w:color="auto"/>
        <w:bottom w:val="none" w:sz="0" w:space="0" w:color="auto"/>
        <w:right w:val="none" w:sz="0" w:space="0" w:color="auto"/>
      </w:divBdr>
    </w:div>
    <w:div w:id="1556357763">
      <w:bodyDiv w:val="1"/>
      <w:marLeft w:val="0"/>
      <w:marRight w:val="0"/>
      <w:marTop w:val="0"/>
      <w:marBottom w:val="0"/>
      <w:divBdr>
        <w:top w:val="none" w:sz="0" w:space="0" w:color="auto"/>
        <w:left w:val="none" w:sz="0" w:space="0" w:color="auto"/>
        <w:bottom w:val="none" w:sz="0" w:space="0" w:color="auto"/>
        <w:right w:val="none" w:sz="0" w:space="0" w:color="auto"/>
      </w:divBdr>
    </w:div>
    <w:div w:id="1723597435">
      <w:bodyDiv w:val="1"/>
      <w:marLeft w:val="0"/>
      <w:marRight w:val="0"/>
      <w:marTop w:val="0"/>
      <w:marBottom w:val="0"/>
      <w:divBdr>
        <w:top w:val="none" w:sz="0" w:space="0" w:color="auto"/>
        <w:left w:val="none" w:sz="0" w:space="0" w:color="auto"/>
        <w:bottom w:val="none" w:sz="0" w:space="0" w:color="auto"/>
        <w:right w:val="none" w:sz="0" w:space="0" w:color="auto"/>
      </w:divBdr>
    </w:div>
    <w:div w:id="1813253804">
      <w:bodyDiv w:val="1"/>
      <w:marLeft w:val="0"/>
      <w:marRight w:val="0"/>
      <w:marTop w:val="0"/>
      <w:marBottom w:val="0"/>
      <w:divBdr>
        <w:top w:val="none" w:sz="0" w:space="0" w:color="auto"/>
        <w:left w:val="none" w:sz="0" w:space="0" w:color="auto"/>
        <w:bottom w:val="none" w:sz="0" w:space="0" w:color="auto"/>
        <w:right w:val="none" w:sz="0" w:space="0" w:color="auto"/>
      </w:divBdr>
    </w:div>
    <w:div w:id="2143961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798</Words>
  <Characters>4555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Support</cp:lastModifiedBy>
  <cp:revision>3</cp:revision>
  <dcterms:created xsi:type="dcterms:W3CDTF">2025-07-01T18:34:00Z</dcterms:created>
  <dcterms:modified xsi:type="dcterms:W3CDTF">2025-07-01T19:30:00Z</dcterms:modified>
</cp:coreProperties>
</file>